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E22D9D">
        <w:rPr>
          <w:rFonts w:cs="Arial"/>
          <w:b/>
          <w:i/>
          <w:sz w:val="18"/>
          <w:szCs w:val="18"/>
          <w:lang w:val="en-ZA"/>
        </w:rPr>
        <w:t>LIMITED</w:t>
      </w:r>
      <w:r w:rsidR="00E22D9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IND229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22D9D" w:rsidRPr="00FF4B7F" w:rsidRDefault="00E22D9D" w:rsidP="00E22D9D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F4B7F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FF4B7F">
        <w:rPr>
          <w:rFonts w:cs="Arial"/>
          <w:sz w:val="18"/>
          <w:szCs w:val="18"/>
          <w:lang w:val="en-ZA"/>
        </w:rPr>
        <w:t xml:space="preserve"> </w:t>
      </w:r>
      <w:r w:rsidRPr="00FF4B7F">
        <w:rPr>
          <w:rFonts w:cs="Arial"/>
          <w:b/>
          <w:sz w:val="18"/>
          <w:szCs w:val="18"/>
          <w:lang w:val="en-ZA"/>
        </w:rPr>
        <w:t>INDWA INVESTMENTS LIMITED</w:t>
      </w:r>
      <w:r w:rsidRPr="00FF4B7F"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>23</w:t>
      </w:r>
      <w:r w:rsidRPr="00FF4B7F">
        <w:rPr>
          <w:rFonts w:cs="Arial"/>
          <w:sz w:val="18"/>
          <w:szCs w:val="18"/>
          <w:lang w:val="en-ZA"/>
        </w:rPr>
        <w:t xml:space="preserve"> April 2012 under its Asset Backed Hybrid Commercial Paper Programme dated 23 May 2003.</w:t>
      </w:r>
    </w:p>
    <w:p w:rsidR="00E22D9D" w:rsidRPr="00FF4B7F" w:rsidRDefault="00E22D9D" w:rsidP="00E22D9D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E22D9D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22D9D" w:rsidRPr="00E22D9D">
        <w:rPr>
          <w:rFonts w:cs="Arial"/>
          <w:sz w:val="18"/>
          <w:szCs w:val="18"/>
          <w:lang w:val="en-ZA"/>
        </w:rPr>
        <w:t>R</w:t>
      </w:r>
      <w:r w:rsidR="00E22D9D">
        <w:rPr>
          <w:rFonts w:cs="Arial"/>
          <w:sz w:val="18"/>
          <w:szCs w:val="18"/>
          <w:lang w:val="en-ZA"/>
        </w:rPr>
        <w:t xml:space="preserve"> 7</w:t>
      </w:r>
      <w:r w:rsidR="00E22D9D" w:rsidRPr="00E22D9D">
        <w:rPr>
          <w:rFonts w:cs="Arial"/>
          <w:sz w:val="18"/>
          <w:szCs w:val="18"/>
          <w:lang w:val="en-ZA"/>
        </w:rPr>
        <w:t>, 115,000,000</w:t>
      </w:r>
      <w:r w:rsidR="00E22D9D">
        <w:rPr>
          <w:rFonts w:cs="Arial"/>
          <w:sz w:val="18"/>
          <w:szCs w:val="18"/>
          <w:lang w:val="en-ZA"/>
        </w:rPr>
        <w:t>.00</w:t>
      </w:r>
    </w:p>
    <w:p w:rsidR="00E22D9D" w:rsidRDefault="00E22D9D" w:rsidP="00E22D9D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E22D9D" w:rsidRPr="00121666" w:rsidRDefault="00E22D9D" w:rsidP="00E22D9D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542,000,000.00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IND229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E22D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22D9D" w:rsidRPr="00E22D9D">
        <w:rPr>
          <w:rFonts w:cs="Arial"/>
          <w:sz w:val="18"/>
          <w:szCs w:val="18"/>
          <w:lang w:val="en-ZA"/>
        </w:rPr>
        <w:t>98.667320</w:t>
      </w:r>
      <w:r w:rsidR="00E22D9D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22D9D">
        <w:rPr>
          <w:rFonts w:cs="Arial"/>
          <w:b/>
          <w:sz w:val="18"/>
          <w:szCs w:val="18"/>
          <w:lang w:val="en-ZA"/>
        </w:rPr>
        <w:t>Indicator</w:t>
      </w:r>
      <w:r w:rsidR="00E22D9D">
        <w:rPr>
          <w:rFonts w:cs="Arial"/>
          <w:b/>
          <w:sz w:val="18"/>
          <w:szCs w:val="18"/>
          <w:lang w:val="en-ZA"/>
        </w:rPr>
        <w:tab/>
      </w:r>
      <w:r w:rsidR="00E22D9D" w:rsidRPr="00E22D9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July</w:t>
      </w:r>
      <w:r w:rsidR="00E22D9D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July</w:t>
      </w:r>
      <w:r w:rsidR="00E22D9D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E22D9D" w:rsidRPr="00E22D9D">
        <w:rPr>
          <w:rFonts w:cs="Arial"/>
          <w:sz w:val="18"/>
          <w:szCs w:val="18"/>
          <w:lang w:val="en-ZA"/>
        </w:rPr>
        <w:t>by 17:00</w:t>
      </w:r>
      <w:r w:rsidR="00E22D9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11 July</w:t>
      </w:r>
      <w:r w:rsidR="00E22D9D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ZAG000091695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>ontact:</w:t>
      </w:r>
    </w:p>
    <w:p w:rsidR="00E22D9D" w:rsidRPr="00121666" w:rsidRDefault="00E22D9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22D9D" w:rsidRDefault="00E22D9D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FF4B7F">
        <w:rPr>
          <w:rFonts w:cs="Arial"/>
          <w:sz w:val="18"/>
          <w:szCs w:val="18"/>
          <w:lang w:val="en-ZA"/>
        </w:rPr>
        <w:lastRenderedPageBreak/>
        <w:t>Prelini Govender</w:t>
      </w:r>
      <w:r w:rsidRPr="00FF4B7F">
        <w:rPr>
          <w:rFonts w:cs="Arial"/>
          <w:sz w:val="18"/>
          <w:szCs w:val="18"/>
          <w:lang w:val="en-ZA"/>
        </w:rPr>
        <w:tab/>
        <w:t>RMB</w:t>
      </w:r>
      <w:r w:rsidRPr="00FF4B7F">
        <w:rPr>
          <w:rFonts w:cs="Arial"/>
          <w:sz w:val="18"/>
          <w:szCs w:val="18"/>
          <w:lang w:val="en-ZA"/>
        </w:rPr>
        <w:tab/>
        <w:t>+27 11 2821733</w:t>
      </w:r>
      <w:r w:rsidRPr="00FF4B7F"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E22D9D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E22D9D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2D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2D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D9D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035F38-DCA8-4D80-BA47-E6236A884D5A}"/>
</file>

<file path=customXml/itemProps2.xml><?xml version="1.0" encoding="utf-8"?>
<ds:datastoreItem xmlns:ds="http://schemas.openxmlformats.org/officeDocument/2006/customXml" ds:itemID="{304C1FCF-0782-4FF2-8CD4-9C1D7500958C}"/>
</file>

<file path=customXml/itemProps3.xml><?xml version="1.0" encoding="utf-8"?>
<ds:datastoreItem xmlns:ds="http://schemas.openxmlformats.org/officeDocument/2006/customXml" ds:itemID="{96602096-5E63-4F20-BDD5-C8B92F97380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2012-04-23T10:59:00Z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